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ADA32" w14:textId="77777777" w:rsidR="003936A4" w:rsidRPr="00944127" w:rsidRDefault="00944127" w:rsidP="0094412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44127">
        <w:rPr>
          <w:b/>
          <w:sz w:val="32"/>
          <w:szCs w:val="32"/>
        </w:rPr>
        <w:t>CRITERI ATTRIBUZIONE VOTO DI COMPORTAMENTO</w:t>
      </w:r>
    </w:p>
    <w:p w14:paraId="2C517D0B" w14:textId="77777777" w:rsidR="004E741D" w:rsidRDefault="00795D1F" w:rsidP="00130B1E">
      <w:pPr>
        <w:tabs>
          <w:tab w:val="left" w:pos="6455"/>
        </w:tabs>
        <w:rPr>
          <w:b/>
        </w:rPr>
      </w:pPr>
      <w:r>
        <w:rPr>
          <w:b/>
        </w:rPr>
        <w:tab/>
        <w:t>A.S</w:t>
      </w:r>
      <w:r w:rsidR="00B64667">
        <w:rPr>
          <w:b/>
        </w:rPr>
        <w:t>.</w:t>
      </w:r>
      <w:proofErr w:type="gramStart"/>
      <w:r w:rsidR="00B64667">
        <w:rPr>
          <w:b/>
        </w:rPr>
        <w:t xml:space="preserve"> </w:t>
      </w:r>
      <w:r w:rsidR="002C5873">
        <w:rPr>
          <w:b/>
        </w:rPr>
        <w:t xml:space="preserve"> </w:t>
      </w:r>
      <w:proofErr w:type="gramEnd"/>
      <w:r w:rsidR="002C5873">
        <w:rPr>
          <w:b/>
        </w:rPr>
        <w:t>2023-24</w:t>
      </w:r>
    </w:p>
    <w:p w14:paraId="4D36D068" w14:textId="77777777" w:rsidR="00B26520" w:rsidRDefault="00027100">
      <w:r>
        <w:rPr>
          <w:b/>
        </w:rPr>
        <w:t xml:space="preserve">                           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814"/>
        <w:gridCol w:w="2761"/>
        <w:gridCol w:w="2203"/>
        <w:gridCol w:w="3261"/>
        <w:gridCol w:w="2551"/>
        <w:gridCol w:w="2977"/>
      </w:tblGrid>
      <w:tr w:rsidR="00222C94" w:rsidRPr="009A1D20" w14:paraId="3F488618" w14:textId="77777777" w:rsidTr="003936A4">
        <w:trPr>
          <w:trHeight w:val="771"/>
        </w:trPr>
        <w:tc>
          <w:tcPr>
            <w:tcW w:w="814" w:type="dxa"/>
            <w:shd w:val="clear" w:color="auto" w:fill="8DB3E2" w:themeFill="text2" w:themeFillTint="66"/>
          </w:tcPr>
          <w:p w14:paraId="4AE61593" w14:textId="77777777" w:rsidR="003936A4" w:rsidRDefault="003936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D6828A" w14:textId="77777777" w:rsidR="00406055" w:rsidRPr="00FB258B" w:rsidRDefault="004060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58B">
              <w:rPr>
                <w:rFonts w:ascii="Times New Roman" w:hAnsi="Times New Roman" w:cs="Times New Roman"/>
                <w:b/>
                <w:sz w:val="18"/>
                <w:szCs w:val="18"/>
              </w:rPr>
              <w:t>VOTO</w:t>
            </w:r>
          </w:p>
        </w:tc>
        <w:tc>
          <w:tcPr>
            <w:tcW w:w="2761" w:type="dxa"/>
            <w:shd w:val="clear" w:color="auto" w:fill="8DB3E2" w:themeFill="text2" w:themeFillTint="66"/>
          </w:tcPr>
          <w:p w14:paraId="7B5AD5AD" w14:textId="77777777" w:rsidR="009124C1" w:rsidRDefault="009124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C43D44" w14:textId="77777777" w:rsidR="00406055" w:rsidRDefault="00DB37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58B">
              <w:rPr>
                <w:rFonts w:ascii="Times New Roman" w:hAnsi="Times New Roman" w:cs="Times New Roman"/>
                <w:b/>
                <w:sz w:val="18"/>
                <w:szCs w:val="18"/>
              </w:rPr>
              <w:t>FREQUENZA</w:t>
            </w:r>
          </w:p>
          <w:p w14:paraId="116F3771" w14:textId="77777777" w:rsidR="00B60741" w:rsidRPr="00FB258B" w:rsidRDefault="00B60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8DB3E2" w:themeFill="text2" w:themeFillTint="66"/>
          </w:tcPr>
          <w:p w14:paraId="72AEA671" w14:textId="77777777" w:rsidR="003936A4" w:rsidRDefault="003936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342654" w14:textId="77777777" w:rsidR="00406055" w:rsidRDefault="00DB37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58B">
              <w:rPr>
                <w:rFonts w:ascii="Times New Roman" w:hAnsi="Times New Roman" w:cs="Times New Roman"/>
                <w:b/>
                <w:sz w:val="18"/>
                <w:szCs w:val="18"/>
              </w:rPr>
              <w:t>RISPETTO DEL REGOLAMENTO SCOLASTICO</w:t>
            </w:r>
          </w:p>
          <w:p w14:paraId="38AF1FEF" w14:textId="77777777" w:rsidR="00B60741" w:rsidRPr="00FB258B" w:rsidRDefault="00B60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8DB3E2" w:themeFill="text2" w:themeFillTint="66"/>
          </w:tcPr>
          <w:p w14:paraId="3168EF3D" w14:textId="77777777" w:rsidR="003936A4" w:rsidRDefault="003936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AEC1B7" w14:textId="77777777" w:rsidR="00B60741" w:rsidRPr="00FB258B" w:rsidRDefault="00DB37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58B">
              <w:rPr>
                <w:rFonts w:ascii="Times New Roman" w:hAnsi="Times New Roman" w:cs="Times New Roman"/>
                <w:b/>
                <w:sz w:val="18"/>
                <w:szCs w:val="18"/>
              </w:rPr>
              <w:t>PARTECIPAZIONE</w:t>
            </w:r>
            <w:r w:rsidR="00023B0E" w:rsidRPr="00FB2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ATTIVITA’ DIDATTICHE IN PRESENZA E A DISTANZA 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484A590E" w14:textId="77777777" w:rsidR="003936A4" w:rsidRDefault="003936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47442D" w14:textId="77777777" w:rsidR="00406055" w:rsidRDefault="00023B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58B">
              <w:rPr>
                <w:rFonts w:ascii="Times New Roman" w:hAnsi="Times New Roman" w:cs="Times New Roman"/>
                <w:b/>
                <w:sz w:val="18"/>
                <w:szCs w:val="18"/>
              </w:rPr>
              <w:t>PARTECIPAZIONE ATTIVITA’ DIDATTICHE EXTRASCOLASTICHE</w:t>
            </w:r>
          </w:p>
          <w:p w14:paraId="340F673D" w14:textId="77777777" w:rsidR="00B60741" w:rsidRPr="00FB258B" w:rsidRDefault="00B60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14:paraId="4DF8506C" w14:textId="77777777" w:rsidR="003936A4" w:rsidRDefault="003936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322117" w14:textId="77777777" w:rsidR="00406055" w:rsidRDefault="00023B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58B">
              <w:rPr>
                <w:rFonts w:ascii="Times New Roman" w:hAnsi="Times New Roman" w:cs="Times New Roman"/>
                <w:b/>
                <w:sz w:val="18"/>
                <w:szCs w:val="18"/>
              </w:rPr>
              <w:t>CAPACITA’ RELAZIONALI</w:t>
            </w:r>
          </w:p>
          <w:p w14:paraId="002C51BE" w14:textId="77777777" w:rsidR="00B60741" w:rsidRPr="00FB258B" w:rsidRDefault="00B60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22C94" w:rsidRPr="009A1D20" w14:paraId="51109F67" w14:textId="77777777" w:rsidTr="00222C94">
        <w:tc>
          <w:tcPr>
            <w:tcW w:w="814" w:type="dxa"/>
            <w:shd w:val="clear" w:color="auto" w:fill="DBE5F1" w:themeFill="accent1" w:themeFillTint="33"/>
          </w:tcPr>
          <w:p w14:paraId="5C4D16AB" w14:textId="77777777" w:rsidR="00A76D73" w:rsidRDefault="00A76D73" w:rsidP="00406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6B7F15" w14:textId="77777777" w:rsidR="00A76D73" w:rsidRDefault="00A76D73" w:rsidP="00406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F6FDC0" w14:textId="77777777" w:rsidR="00A76D73" w:rsidRDefault="00A76D73" w:rsidP="00406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71A6A2" w14:textId="77777777" w:rsidR="00406055" w:rsidRPr="009A1D20" w:rsidRDefault="00406055" w:rsidP="00406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14:paraId="531286AB" w14:textId="77777777" w:rsidR="00406055" w:rsidRPr="009A1D20" w:rsidRDefault="003936A4" w:rsidP="00DB10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Rigorosa osservanza </w:t>
            </w:r>
            <w:r w:rsidR="00406055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delle norme di vita scolastica (frequenza, ritardi, uscite anticipate, ingressi posticipati</w:t>
            </w:r>
            <w:r w:rsid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06055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puntualità nelle giustificazioni ecc.)</w:t>
            </w:r>
            <w:proofErr w:type="gramStart"/>
            <w:r w:rsidR="00406055" w:rsidRPr="009A1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gramEnd"/>
          </w:p>
          <w:p w14:paraId="08C524AB" w14:textId="77777777" w:rsidR="00406055" w:rsidRPr="009A1D20" w:rsidRDefault="00406055" w:rsidP="00DB10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3936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Ritardi</w:t>
            </w:r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proofErr w:type="gramEnd"/>
          </w:p>
          <w:p w14:paraId="0E1C5FBC" w14:textId="77777777" w:rsidR="00406055" w:rsidRPr="009A1D20" w:rsidRDefault="003936A4" w:rsidP="00DB101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Assenze: fino a </w:t>
            </w:r>
            <w:proofErr w:type="gramStart"/>
            <w:r w:rsidR="00406055"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proofErr w:type="gramEnd"/>
            <w:r w:rsidR="00406055"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ore</w:t>
            </w:r>
          </w:p>
          <w:p w14:paraId="719157D5" w14:textId="77777777" w:rsidR="00406055" w:rsidRPr="009A1D20" w:rsidRDefault="004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DBE5F1" w:themeFill="accent1" w:themeFillTint="33"/>
          </w:tcPr>
          <w:p w14:paraId="6FE36A7B" w14:textId="77777777" w:rsidR="00DB37AF" w:rsidRPr="009A1D20" w:rsidRDefault="0039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Conosce il patto di </w:t>
            </w:r>
            <w:r w:rsidR="00DB37AF" w:rsidRPr="009A1D20">
              <w:rPr>
                <w:rFonts w:ascii="Times New Roman" w:hAnsi="Times New Roman" w:cs="Times New Roman"/>
                <w:sz w:val="20"/>
                <w:szCs w:val="20"/>
              </w:rPr>
              <w:t>corresponsabili</w:t>
            </w:r>
            <w:r w:rsidR="008A0249">
              <w:rPr>
                <w:rFonts w:ascii="Times New Roman" w:hAnsi="Times New Roman" w:cs="Times New Roman"/>
                <w:sz w:val="20"/>
                <w:szCs w:val="20"/>
              </w:rPr>
              <w:t>tà, il regolamento d’Istituto</w:t>
            </w:r>
            <w:r w:rsidR="00DB37AF"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24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DB37AF"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ne rispetta le regole. </w:t>
            </w:r>
          </w:p>
          <w:p w14:paraId="0278E44D" w14:textId="77777777" w:rsidR="00406055" w:rsidRPr="009A1D20" w:rsidRDefault="00406055" w:rsidP="0039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Esemplare rispetto degli altri </w:t>
            </w:r>
            <w:r w:rsidR="00DB37AF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e dell’</w:t>
            </w:r>
            <w:r w:rsidR="00DB37AF" w:rsidRPr="009A1D20">
              <w:rPr>
                <w:rFonts w:ascii="Times New Roman" w:hAnsi="Times New Roman" w:cs="Times New Roman"/>
                <w:sz w:val="20"/>
                <w:szCs w:val="20"/>
              </w:rPr>
              <w:t>istituzione scolastica.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72DB1BF0" w14:textId="77777777" w:rsidR="00406055" w:rsidRPr="009A1D20" w:rsidRDefault="008A0249" w:rsidP="008A0249">
            <w:pPr>
              <w:pStyle w:val="Normale1"/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Assolve in modo consapevole e </w:t>
            </w:r>
            <w:r w:rsidR="006249D6" w:rsidRPr="009A1D20">
              <w:rPr>
                <w:rFonts w:ascii="Times New Roman" w:hAnsi="Times New Roman" w:cs="Times New Roman"/>
              </w:rPr>
              <w:t>assiduo agli impegni scolastici</w:t>
            </w:r>
            <w:r>
              <w:rPr>
                <w:rFonts w:ascii="Times New Roman" w:hAnsi="Times New Roman" w:cs="Times New Roman"/>
              </w:rPr>
              <w:t>,</w:t>
            </w:r>
            <w:r w:rsidR="006249D6" w:rsidRPr="009A1D20">
              <w:rPr>
                <w:rFonts w:ascii="Times New Roman" w:hAnsi="Times New Roman" w:cs="Times New Roman"/>
              </w:rPr>
              <w:t xml:space="preserve"> rispettando sempre i tempi e le consegne</w:t>
            </w:r>
            <w:r>
              <w:rPr>
                <w:rFonts w:ascii="Times New Roman" w:hAnsi="Times New Roman" w:cs="Times New Roman"/>
              </w:rPr>
              <w:t>,</w:t>
            </w:r>
            <w:r w:rsidR="006249D6" w:rsidRPr="009A1D20">
              <w:rPr>
                <w:rFonts w:ascii="Times New Roman" w:hAnsi="Times New Roman" w:cs="Times New Roman"/>
              </w:rPr>
              <w:t xml:space="preserve"> sia nelle attività didattiche in presenza che </w:t>
            </w:r>
            <w:r>
              <w:rPr>
                <w:rFonts w:ascii="Times New Roman" w:hAnsi="Times New Roman" w:cs="Times New Roman"/>
              </w:rPr>
              <w:t xml:space="preserve">a distanza; interagisce in modo, </w:t>
            </w:r>
            <w:r w:rsidR="006249D6" w:rsidRPr="009A1D20">
              <w:rPr>
                <w:rFonts w:ascii="Times New Roman" w:hAnsi="Times New Roman" w:cs="Times New Roman"/>
              </w:rPr>
              <w:t>collaborativo,</w:t>
            </w:r>
            <w:r>
              <w:rPr>
                <w:rFonts w:ascii="Times New Roman" w:hAnsi="Times New Roman" w:cs="Times New Roman"/>
              </w:rPr>
              <w:t xml:space="preserve"> partecipativo e </w:t>
            </w:r>
            <w:r w:rsidR="006249D6" w:rsidRPr="009A1D20">
              <w:rPr>
                <w:rFonts w:ascii="Times New Roman" w:hAnsi="Times New Roman" w:cs="Times New Roman"/>
              </w:rPr>
              <w:t>costruttivo, favorendo il confronto nel rispetto dei diversi punti di vista e dei ruoli.</w:t>
            </w:r>
            <w:r>
              <w:rPr>
                <w:rFonts w:ascii="Times New Roman" w:hAnsi="Times New Roman" w:cs="Times New Roman"/>
              </w:rPr>
              <w:t xml:space="preserve"> Apporta contributi originali alla discussione.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ACBA858" w14:textId="77777777" w:rsidR="00406055" w:rsidRPr="009A1D20" w:rsidRDefault="00406055" w:rsidP="002669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Lodevole partecipazione ad attività in orario extrascolastico,</w:t>
            </w:r>
            <w:r w:rsidR="0026694D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eccellente partecipazione e profitto ad attività PCTO</w:t>
            </w:r>
            <w:r w:rsidR="00FB25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DBE5F1" w:themeFill="accent1" w:themeFillTint="33"/>
          </w:tcPr>
          <w:p w14:paraId="520626F0" w14:textId="77777777" w:rsidR="00406055" w:rsidRPr="009A1D20" w:rsidRDefault="00FB258B" w:rsidP="00FB2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06055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uolo propositivo di tutoring attivo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collaborativo nel gruppo-classe, </w:t>
            </w:r>
            <w:r w:rsidR="00406055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ottime abilità empatiche con superiore livello di socializzazione</w:t>
            </w:r>
            <w:r w:rsidR="006249D6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222C94" w:rsidRPr="009A1D20" w14:paraId="613ACA7F" w14:textId="77777777" w:rsidTr="00222C94">
        <w:tc>
          <w:tcPr>
            <w:tcW w:w="814" w:type="dxa"/>
            <w:shd w:val="clear" w:color="auto" w:fill="DBE5F1" w:themeFill="accent1" w:themeFillTint="33"/>
          </w:tcPr>
          <w:p w14:paraId="05C00092" w14:textId="77777777" w:rsidR="00A76D73" w:rsidRDefault="00A76D73" w:rsidP="00406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E2A5D3" w14:textId="77777777" w:rsidR="00A76D73" w:rsidRDefault="00A76D73" w:rsidP="00406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005FC0" w14:textId="77777777" w:rsidR="00406055" w:rsidRPr="009A1D20" w:rsidRDefault="00406055" w:rsidP="00406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14:paraId="2C662942" w14:textId="77777777" w:rsidR="00406055" w:rsidRPr="009A1D20" w:rsidRDefault="009A1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Puntuale </w:t>
            </w:r>
            <w:r w:rsidR="00393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osservanza </w:t>
            </w:r>
            <w:r w:rsidR="00406055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delle norme di vita scolastica (frequenza, ritardi, uscite anticipate, ingressi posticipati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06055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puntualità nelle giustifica</w:t>
            </w:r>
            <w:proofErr w:type="gramEnd"/>
            <w:r w:rsidR="00406055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zioni ecc.)</w:t>
            </w:r>
          </w:p>
          <w:p w14:paraId="6649A104" w14:textId="77777777" w:rsidR="00406055" w:rsidRPr="009A1D20" w:rsidRDefault="003936A4" w:rsidP="0040605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Ritardi</w:t>
            </w:r>
            <w:r w:rsidR="00406055"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gramStart"/>
            <w:r w:rsidR="00406055"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  <w:p w14:paraId="31B300B4" w14:textId="77777777" w:rsidR="00406055" w:rsidRPr="009A1D20" w:rsidRDefault="00406055" w:rsidP="00406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Assenze: fino a </w:t>
            </w:r>
            <w:proofErr w:type="gramStart"/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proofErr w:type="gramEnd"/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ore</w:t>
            </w:r>
          </w:p>
        </w:tc>
        <w:tc>
          <w:tcPr>
            <w:tcW w:w="2203" w:type="dxa"/>
            <w:shd w:val="clear" w:color="auto" w:fill="DBE5F1" w:themeFill="accent1" w:themeFillTint="33"/>
          </w:tcPr>
          <w:p w14:paraId="3B2EC299" w14:textId="77777777" w:rsidR="00DB37AF" w:rsidRPr="009A1D20" w:rsidRDefault="00DB3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r w:rsidR="008A0249">
              <w:rPr>
                <w:rFonts w:ascii="Times New Roman" w:hAnsi="Times New Roman" w:cs="Times New Roman"/>
                <w:sz w:val="20"/>
                <w:szCs w:val="20"/>
              </w:rPr>
              <w:t xml:space="preserve"> il patto di corresponsabilità,</w:t>
            </w:r>
            <w:r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il regolamento d’Istituto e ne rispetta le </w:t>
            </w:r>
            <w:proofErr w:type="gramStart"/>
            <w:r w:rsidRPr="009A1D20">
              <w:rPr>
                <w:rFonts w:ascii="Times New Roman" w:hAnsi="Times New Roman" w:cs="Times New Roman"/>
                <w:sz w:val="20"/>
                <w:szCs w:val="20"/>
              </w:rPr>
              <w:t>regole</w:t>
            </w:r>
            <w:proofErr w:type="gramEnd"/>
          </w:p>
          <w:p w14:paraId="0BEC2CD2" w14:textId="77777777" w:rsidR="00406055" w:rsidRPr="009A1D20" w:rsidRDefault="003936A4" w:rsidP="0039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Costante </w:t>
            </w:r>
            <w:r w:rsidR="00DB37AF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rispetto degli altri e </w:t>
            </w:r>
            <w:proofErr w:type="gramStart"/>
            <w:r w:rsidR="00DB37AF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gramEnd"/>
            <w:r w:rsidR="00DB37AF" w:rsidRPr="009A1D20">
              <w:rPr>
                <w:rFonts w:ascii="Times New Roman" w:hAnsi="Times New Roman" w:cs="Times New Roman"/>
                <w:sz w:val="20"/>
                <w:szCs w:val="20"/>
              </w:rPr>
              <w:t>l’istituzione scolastica.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7E802178" w14:textId="77777777" w:rsidR="00406055" w:rsidRPr="009A1D20" w:rsidRDefault="006249D6" w:rsidP="008A0249">
            <w:pPr>
              <w:pStyle w:val="Normale1"/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1D20">
              <w:rPr>
                <w:rFonts w:ascii="Times New Roman" w:hAnsi="Times New Roman" w:cs="Times New Roman"/>
              </w:rPr>
              <w:t>Assolve in modo regolare agli impegni scolastici</w:t>
            </w:r>
            <w:r w:rsidR="008A0249">
              <w:rPr>
                <w:rFonts w:ascii="Times New Roman" w:hAnsi="Times New Roman" w:cs="Times New Roman"/>
              </w:rPr>
              <w:t>,</w:t>
            </w:r>
            <w:r w:rsidRPr="009A1D20">
              <w:rPr>
                <w:rFonts w:ascii="Times New Roman" w:hAnsi="Times New Roman" w:cs="Times New Roman"/>
              </w:rPr>
              <w:t xml:space="preserve"> rispettando i tempi e le consegne</w:t>
            </w:r>
            <w:r w:rsidR="008A0249">
              <w:rPr>
                <w:rFonts w:ascii="Times New Roman" w:hAnsi="Times New Roman" w:cs="Times New Roman"/>
              </w:rPr>
              <w:t>,</w:t>
            </w:r>
            <w:r w:rsidRPr="009A1D20">
              <w:rPr>
                <w:rFonts w:ascii="Times New Roman" w:hAnsi="Times New Roman" w:cs="Times New Roman"/>
              </w:rPr>
              <w:t xml:space="preserve"> sia nelle attività didattiche in presenza che a distanza; interagisce in modo partecipativo e costruttivo, è disponibile al confronto nel rispetto dei diversi punti di vista e dei ruoli</w:t>
            </w:r>
            <w:r w:rsidR="008A0249">
              <w:rPr>
                <w:rFonts w:ascii="Times New Roman" w:hAnsi="Times New Roman" w:cs="Times New Roman"/>
              </w:rPr>
              <w:t xml:space="preserve">. </w:t>
            </w:r>
            <w:r w:rsidRPr="009A1D20">
              <w:rPr>
                <w:rFonts w:ascii="Times New Roman" w:hAnsi="Times New Roman" w:cs="Times New Roman"/>
              </w:rPr>
              <w:t>Apporta contributi personali alla discussione.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490E6BE" w14:textId="77777777" w:rsidR="00406055" w:rsidRPr="009A1D20" w:rsidRDefault="00406055" w:rsidP="00FB258B">
            <w:pPr>
              <w:pStyle w:val="Normale1"/>
              <w:widowControl w:val="0"/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A1D2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9A1D20">
              <w:rPr>
                <w:rFonts w:ascii="Times New Roman" w:eastAsia="Times New Roman" w:hAnsi="Times New Roman" w:cs="Times New Roman"/>
                <w:lang w:eastAsia="en-US"/>
              </w:rPr>
              <w:t>Notevole partecipazione ad attività in orario extrascolastico;</w:t>
            </w:r>
            <w:r w:rsidR="00FB258B">
              <w:rPr>
                <w:rFonts w:ascii="Times New Roman" w:eastAsia="Times New Roman" w:hAnsi="Times New Roman" w:cs="Times New Roman"/>
                <w:lang w:eastAsia="en-US"/>
              </w:rPr>
              <w:t xml:space="preserve"> ottima partecipazione e </w:t>
            </w:r>
            <w:r w:rsidRPr="009A1D20">
              <w:rPr>
                <w:rFonts w:ascii="Times New Roman" w:eastAsia="Times New Roman" w:hAnsi="Times New Roman" w:cs="Times New Roman"/>
                <w:lang w:eastAsia="en-US"/>
              </w:rPr>
              <w:t>profitto ad attività PCTO</w:t>
            </w:r>
            <w:r w:rsidR="00A76BF8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</w:p>
          <w:p w14:paraId="15F0BB1A" w14:textId="77777777" w:rsidR="00406055" w:rsidRPr="009A1D20" w:rsidRDefault="00406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4F469123" w14:textId="77777777" w:rsidR="00406055" w:rsidRPr="009A1D20" w:rsidRDefault="00FB258B" w:rsidP="003936A4">
            <w:pPr>
              <w:widowControl w:val="0"/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Equilibrio </w:t>
            </w:r>
            <w:r w:rsidR="009A111F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nei rapporti interpersonali e ruolo collaborativo nel gruppo-classe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2C94" w:rsidRPr="009A1D20" w14:paraId="493EAD4B" w14:textId="77777777" w:rsidTr="00222C94">
        <w:tc>
          <w:tcPr>
            <w:tcW w:w="814" w:type="dxa"/>
            <w:shd w:val="clear" w:color="auto" w:fill="DBE5F1" w:themeFill="accent1" w:themeFillTint="33"/>
          </w:tcPr>
          <w:p w14:paraId="277761B9" w14:textId="77777777" w:rsidR="00A76D73" w:rsidRDefault="00A76D73" w:rsidP="009A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ECCC27" w14:textId="77777777" w:rsidR="00406055" w:rsidRPr="009A1D20" w:rsidRDefault="009A111F" w:rsidP="009A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14:paraId="7C60B4C1" w14:textId="77777777" w:rsidR="00406055" w:rsidRPr="009A1D20" w:rsidRDefault="0039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Regolare osservanza </w:t>
            </w:r>
            <w:r w:rsidR="009A111F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delle norme di vita scolastica (frequenza, ritardi, uscite anticipate, ingressi posticipati, mancanza di puntualità nell</w:t>
            </w:r>
            <w:proofErr w:type="gramEnd"/>
            <w:r w:rsidR="009A111F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e giustificazioni ecc.)</w:t>
            </w:r>
          </w:p>
          <w:p w14:paraId="25033FFC" w14:textId="77777777" w:rsidR="009A111F" w:rsidRPr="009A1D20" w:rsidRDefault="003936A4" w:rsidP="009A111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Ritardi</w:t>
            </w:r>
            <w:r w:rsidR="009A111F"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gramStart"/>
            <w:r w:rsidR="009A111F"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proofErr w:type="gramEnd"/>
          </w:p>
          <w:p w14:paraId="08BA615F" w14:textId="77777777" w:rsidR="009A111F" w:rsidRPr="009A1D20" w:rsidRDefault="009A111F" w:rsidP="009A111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Assenze:</w:t>
            </w:r>
            <w:r w:rsid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fino a 100 ore</w:t>
            </w:r>
          </w:p>
          <w:p w14:paraId="71361D2D" w14:textId="77777777" w:rsidR="009A111F" w:rsidRPr="009A1D20" w:rsidRDefault="009A1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DBE5F1" w:themeFill="accent1" w:themeFillTint="33"/>
          </w:tcPr>
          <w:p w14:paraId="440A32DF" w14:textId="77777777" w:rsidR="007D7B99" w:rsidRPr="009A1D20" w:rsidRDefault="007D7B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Conosce</w:t>
            </w:r>
            <w:r w:rsidR="008A0249">
              <w:rPr>
                <w:rFonts w:ascii="Times New Roman" w:hAnsi="Times New Roman" w:cs="Times New Roman"/>
                <w:sz w:val="20"/>
                <w:szCs w:val="20"/>
              </w:rPr>
              <w:t xml:space="preserve"> il patto di corresponsabilità,</w:t>
            </w:r>
            <w:r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il regolamento d’Istituto e ne rispetta le regole in modo complessivamente adeguato.</w:t>
            </w:r>
          </w:p>
          <w:p w14:paraId="564E61AA" w14:textId="77777777" w:rsidR="00406055" w:rsidRPr="009A1D20" w:rsidRDefault="006C660C" w:rsidP="007D7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Regolare </w:t>
            </w:r>
            <w:r w:rsidR="007D7B99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rispetto degli altri e dell’istituzione </w:t>
            </w:r>
            <w:r w:rsidR="007D7B99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scolastica.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180589A2" w14:textId="77777777" w:rsidR="00406055" w:rsidRPr="009A1D20" w:rsidRDefault="009A111F" w:rsidP="003936A4">
            <w:pPr>
              <w:pStyle w:val="Normale1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A1D2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 </w:t>
            </w:r>
            <w:r w:rsidR="003936A4">
              <w:rPr>
                <w:rFonts w:ascii="Times New Roman" w:hAnsi="Times New Roman" w:cs="Times New Roman"/>
              </w:rPr>
              <w:t>Assolve in modo</w:t>
            </w:r>
            <w:r w:rsidR="008A0249">
              <w:rPr>
                <w:rFonts w:ascii="Times New Roman" w:hAnsi="Times New Roman" w:cs="Times New Roman"/>
              </w:rPr>
              <w:t xml:space="preserve"> </w:t>
            </w:r>
            <w:r w:rsidR="00C15FF3" w:rsidRPr="009A1D20">
              <w:rPr>
                <w:rFonts w:ascii="Times New Roman" w:hAnsi="Times New Roman" w:cs="Times New Roman"/>
              </w:rPr>
              <w:t xml:space="preserve">complessivamente adeguato agli </w:t>
            </w:r>
            <w:r w:rsidR="008A0249">
              <w:rPr>
                <w:rFonts w:ascii="Times New Roman" w:hAnsi="Times New Roman" w:cs="Times New Roman"/>
              </w:rPr>
              <w:t>impegni scolastici,</w:t>
            </w:r>
            <w:r w:rsidR="00C15FF3" w:rsidRPr="009A1D20">
              <w:rPr>
                <w:rFonts w:ascii="Times New Roman" w:hAnsi="Times New Roman" w:cs="Times New Roman"/>
              </w:rPr>
              <w:t xml:space="preserve"> rispettando i tempi e le consegne sia nelle attività didattiche in presenza che a distanza</w:t>
            </w:r>
            <w:r w:rsidR="008A0249">
              <w:rPr>
                <w:rFonts w:ascii="Times New Roman" w:hAnsi="Times New Roman" w:cs="Times New Roman"/>
              </w:rPr>
              <w:t xml:space="preserve">, </w:t>
            </w:r>
            <w:r w:rsidR="00C15FF3" w:rsidRPr="009A1D20">
              <w:rPr>
                <w:rFonts w:ascii="Times New Roman" w:hAnsi="Times New Roman" w:cs="Times New Roman"/>
              </w:rPr>
              <w:t>interagisce attivamente e cerca di essere disponibile al confronto</w:t>
            </w:r>
            <w:r w:rsidR="008A0249">
              <w:rPr>
                <w:rFonts w:ascii="Times New Roman" w:hAnsi="Times New Roman" w:cs="Times New Roman"/>
              </w:rPr>
              <w:t>,</w:t>
            </w:r>
            <w:r w:rsidR="00C15FF3" w:rsidRPr="009A1D20">
              <w:rPr>
                <w:rFonts w:ascii="Times New Roman" w:hAnsi="Times New Roman" w:cs="Times New Roman"/>
              </w:rPr>
              <w:t xml:space="preserve"> rispettando i </w:t>
            </w:r>
            <w:r w:rsidR="00C15FF3" w:rsidRPr="009A1D20">
              <w:rPr>
                <w:rFonts w:ascii="Times New Roman" w:hAnsi="Times New Roman" w:cs="Times New Roman"/>
              </w:rPr>
              <w:lastRenderedPageBreak/>
              <w:t>diversi punti di vista e i ruoli. Talvolta apporta contributi personali alla discussione.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77DBB48" w14:textId="77777777" w:rsidR="009A111F" w:rsidRPr="009A1D20" w:rsidRDefault="006C660C" w:rsidP="00FB258B">
            <w:pPr>
              <w:pStyle w:val="Normale1"/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A1D2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Positiva</w:t>
            </w:r>
            <w:r w:rsidR="009A111F" w:rsidRPr="009A1D20">
              <w:rPr>
                <w:rFonts w:ascii="Times New Roman" w:eastAsia="Times New Roman" w:hAnsi="Times New Roman" w:cs="Times New Roman"/>
                <w:lang w:eastAsia="en-US"/>
              </w:rPr>
              <w:t xml:space="preserve"> partecipazione ad attività in orario extrascolastico; buona partecipazione e profitto ad attività PCTO</w:t>
            </w:r>
            <w:r w:rsidR="00A76BF8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</w:p>
          <w:p w14:paraId="1D86922C" w14:textId="77777777" w:rsidR="00406055" w:rsidRPr="009A1D20" w:rsidRDefault="00406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4EA273BB" w14:textId="77777777" w:rsidR="00406055" w:rsidRPr="009A1D20" w:rsidRDefault="00FB258B" w:rsidP="00FB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9A111F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uolo positivo e rispettoso nel gruppo-classe</w:t>
            </w:r>
            <w:r w:rsidR="003936A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402555"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appropriata </w:t>
            </w:r>
            <w:r w:rsidR="00402555" w:rsidRPr="009A1D20">
              <w:rPr>
                <w:rFonts w:ascii="Times New Roman" w:hAnsi="Times New Roman" w:cs="Times New Roman"/>
                <w:sz w:val="20"/>
                <w:szCs w:val="20"/>
              </w:rPr>
              <w:t>comunica</w:t>
            </w:r>
            <w:r w:rsidR="00A76D73"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  <w:r w:rsidR="00402555"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e collabora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470A4">
              <w:rPr>
                <w:rFonts w:ascii="Times New Roman" w:hAnsi="Times New Roman" w:cs="Times New Roman"/>
                <w:sz w:val="20"/>
                <w:szCs w:val="20"/>
              </w:rPr>
              <w:t>nei confronti degli altri.</w:t>
            </w:r>
          </w:p>
        </w:tc>
      </w:tr>
      <w:tr w:rsidR="00222C94" w:rsidRPr="009A1D20" w14:paraId="0D4DEE1D" w14:textId="77777777" w:rsidTr="00222C94">
        <w:tc>
          <w:tcPr>
            <w:tcW w:w="814" w:type="dxa"/>
            <w:shd w:val="clear" w:color="auto" w:fill="DBE5F1" w:themeFill="accent1" w:themeFillTint="33"/>
          </w:tcPr>
          <w:p w14:paraId="048AE05B" w14:textId="77777777" w:rsidR="00A76D73" w:rsidRDefault="00A76D73" w:rsidP="009A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CDA8D2" w14:textId="77777777" w:rsidR="00A76D73" w:rsidRDefault="00A76D73" w:rsidP="009A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D26F1C" w14:textId="77777777" w:rsidR="00A76D73" w:rsidRDefault="00A76D73" w:rsidP="009A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FD5173" w14:textId="77777777" w:rsidR="00406055" w:rsidRPr="009A1D20" w:rsidRDefault="009A111F" w:rsidP="009A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14:paraId="6A2A7F2B" w14:textId="77777777" w:rsidR="00260394" w:rsidRPr="009A1D20" w:rsidRDefault="003936A4" w:rsidP="00260394">
            <w:pPr>
              <w:pStyle w:val="Normale1"/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Ripetute </w:t>
            </w:r>
            <w:r w:rsidR="00260394" w:rsidRPr="009A1D20">
              <w:rPr>
                <w:rFonts w:ascii="Times New Roman" w:eastAsia="Times New Roman" w:hAnsi="Times New Roman" w:cs="Times New Roman"/>
                <w:lang w:eastAsia="en-US"/>
              </w:rPr>
              <w:t xml:space="preserve">assenze, ritardi e uscite anticipate - </w:t>
            </w:r>
            <w:proofErr w:type="gramStart"/>
            <w:r w:rsidR="00260394" w:rsidRPr="009A1D20">
              <w:rPr>
                <w:rFonts w:ascii="Times New Roman" w:eastAsia="Times New Roman" w:hAnsi="Times New Roman" w:cs="Times New Roman"/>
                <w:lang w:eastAsia="en-US"/>
              </w:rPr>
              <w:t>assenze</w:t>
            </w:r>
            <w:proofErr w:type="gramEnd"/>
            <w:r w:rsidR="00260394" w:rsidRPr="009A1D20">
              <w:rPr>
                <w:rFonts w:ascii="Times New Roman" w:eastAsia="Times New Roman" w:hAnsi="Times New Roman" w:cs="Times New Roman"/>
                <w:lang w:eastAsia="en-US"/>
              </w:rPr>
              <w:t xml:space="preserve"> ingiustificate.</w:t>
            </w:r>
          </w:p>
          <w:p w14:paraId="7B5D7F04" w14:textId="77777777" w:rsidR="00260394" w:rsidRPr="009A1D20" w:rsidRDefault="003936A4" w:rsidP="00260394">
            <w:pPr>
              <w:pStyle w:val="Normale1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Ritardi</w:t>
            </w:r>
            <w:r w:rsidR="00260394" w:rsidRPr="009A1D2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: </w:t>
            </w:r>
            <w:proofErr w:type="gramStart"/>
            <w:r w:rsidR="00260394" w:rsidRPr="009A1D20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  <w:proofErr w:type="gramEnd"/>
          </w:p>
          <w:p w14:paraId="4CDEB9F5" w14:textId="77777777" w:rsidR="00260394" w:rsidRPr="009A1D20" w:rsidRDefault="00260394" w:rsidP="00260394">
            <w:pPr>
              <w:pStyle w:val="Normale1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A1D20">
              <w:rPr>
                <w:rFonts w:ascii="Times New Roman" w:eastAsia="Times New Roman" w:hAnsi="Times New Roman" w:cs="Times New Roman"/>
                <w:b/>
                <w:lang w:eastAsia="en-US"/>
              </w:rPr>
              <w:t>Assenze:</w:t>
            </w:r>
            <w:r w:rsidR="00F7619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3936A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fino </w:t>
            </w:r>
            <w:r w:rsidRPr="009A1D20">
              <w:rPr>
                <w:rFonts w:ascii="Times New Roman" w:eastAsia="Times New Roman" w:hAnsi="Times New Roman" w:cs="Times New Roman"/>
                <w:b/>
                <w:lang w:eastAsia="en-US"/>
              </w:rPr>
              <w:t>140 ore</w:t>
            </w:r>
          </w:p>
          <w:p w14:paraId="1790CF70" w14:textId="77777777" w:rsidR="00406055" w:rsidRPr="009A1D20" w:rsidRDefault="004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DBE5F1" w:themeFill="accent1" w:themeFillTint="33"/>
          </w:tcPr>
          <w:p w14:paraId="2972B097" w14:textId="77777777" w:rsidR="00406055" w:rsidRPr="009A1D20" w:rsidRDefault="007D7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La capacità di rispetto delle regole </w:t>
            </w:r>
            <w:proofErr w:type="gramStart"/>
            <w:r w:rsidRPr="009A1D20">
              <w:rPr>
                <w:rFonts w:ascii="Times New Roman" w:hAnsi="Times New Roman" w:cs="Times New Roman"/>
                <w:sz w:val="20"/>
                <w:szCs w:val="20"/>
              </w:rPr>
              <w:t>risulta</w:t>
            </w:r>
            <w:proofErr w:type="gramEnd"/>
            <w:r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non sempre adeguata. Non sempre r</w:t>
            </w:r>
            <w:r w:rsidR="008A0249">
              <w:rPr>
                <w:rFonts w:ascii="Times New Roman" w:hAnsi="Times New Roman" w:cs="Times New Roman"/>
                <w:sz w:val="20"/>
                <w:szCs w:val="20"/>
              </w:rPr>
              <w:t>ispetta l’istituzione scolastic</w:t>
            </w:r>
            <w:r w:rsidR="003936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02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2FED4D79" w14:textId="77777777" w:rsidR="00406055" w:rsidRPr="009A1D20" w:rsidRDefault="00C15FF3" w:rsidP="00FB258B">
            <w:pPr>
              <w:pStyle w:val="Normale1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A1D20">
              <w:rPr>
                <w:rFonts w:ascii="Times New Roman" w:hAnsi="Times New Roman" w:cs="Times New Roman"/>
              </w:rPr>
              <w:t>Assolve in modo non ben organizzato agli impegni scolastici, non sempre rispetta i tempi e le consegne sia nelle attività didattiche in presenza che a distanza</w:t>
            </w:r>
            <w:r w:rsidR="003936A4">
              <w:rPr>
                <w:rFonts w:ascii="Times New Roman" w:hAnsi="Times New Roman" w:cs="Times New Roman"/>
              </w:rPr>
              <w:t>.</w:t>
            </w:r>
            <w:r w:rsidR="00DB0457" w:rsidRPr="009A1D20">
              <w:rPr>
                <w:rFonts w:ascii="Times New Roman" w:hAnsi="Times New Roman" w:cs="Times New Roman"/>
              </w:rPr>
              <w:t xml:space="preserve"> È parzialmente disponibile al confronto nel rispetto dei diversi punti di vista e dei ruoli. Di rado apporta contributi personali alla </w:t>
            </w:r>
            <w:proofErr w:type="gramStart"/>
            <w:r w:rsidR="00DB0457" w:rsidRPr="009A1D20">
              <w:rPr>
                <w:rFonts w:ascii="Times New Roman" w:hAnsi="Times New Roman" w:cs="Times New Roman"/>
              </w:rPr>
              <w:t>discussione</w:t>
            </w:r>
            <w:proofErr w:type="gramEnd"/>
          </w:p>
        </w:tc>
        <w:tc>
          <w:tcPr>
            <w:tcW w:w="2551" w:type="dxa"/>
            <w:shd w:val="clear" w:color="auto" w:fill="DBE5F1" w:themeFill="accent1" w:themeFillTint="33"/>
          </w:tcPr>
          <w:p w14:paraId="3DC1F2C6" w14:textId="77777777" w:rsidR="00260394" w:rsidRPr="009A1D20" w:rsidRDefault="00402555" w:rsidP="003936A4">
            <w:pPr>
              <w:pStyle w:val="Normale1"/>
              <w:widowControl w:val="0"/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A1D20">
              <w:rPr>
                <w:rFonts w:ascii="Times New Roman" w:eastAsia="Times New Roman" w:hAnsi="Times New Roman" w:cs="Times New Roman"/>
                <w:lang w:eastAsia="en-US"/>
              </w:rPr>
              <w:t xml:space="preserve">Discreta </w:t>
            </w:r>
            <w:r w:rsidR="00260394" w:rsidRPr="009A1D20">
              <w:rPr>
                <w:rFonts w:ascii="Times New Roman" w:eastAsia="Times New Roman" w:hAnsi="Times New Roman" w:cs="Times New Roman"/>
                <w:lang w:eastAsia="en-US"/>
              </w:rPr>
              <w:t xml:space="preserve">partecipazione ad attività in orario extrascolastico e </w:t>
            </w:r>
            <w:r w:rsidR="00B26520">
              <w:rPr>
                <w:rFonts w:ascii="Times New Roman" w:eastAsia="Times New Roman" w:hAnsi="Times New Roman" w:cs="Times New Roman"/>
                <w:lang w:eastAsia="en-US"/>
              </w:rPr>
              <w:t xml:space="preserve">quasi adeguata </w:t>
            </w:r>
            <w:r w:rsidRPr="009A1D20">
              <w:rPr>
                <w:rFonts w:ascii="Times New Roman" w:eastAsia="Times New Roman" w:hAnsi="Times New Roman" w:cs="Times New Roman"/>
                <w:lang w:eastAsia="en-US"/>
              </w:rPr>
              <w:t>partecipazione</w:t>
            </w:r>
            <w:r w:rsidR="00260394" w:rsidRPr="009A1D2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FB258B">
              <w:rPr>
                <w:rFonts w:ascii="Times New Roman" w:eastAsia="Times New Roman" w:hAnsi="Times New Roman" w:cs="Times New Roman"/>
                <w:lang w:eastAsia="en-US"/>
              </w:rPr>
              <w:t xml:space="preserve">e profitto </w:t>
            </w:r>
            <w:r w:rsidR="00260394" w:rsidRPr="009A1D20">
              <w:rPr>
                <w:rFonts w:ascii="Times New Roman" w:eastAsia="Times New Roman" w:hAnsi="Times New Roman" w:cs="Times New Roman"/>
                <w:lang w:eastAsia="en-US"/>
              </w:rPr>
              <w:t>ad attività PCTO</w:t>
            </w:r>
            <w:r w:rsidR="00A76BF8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</w:p>
          <w:p w14:paraId="548B6B46" w14:textId="77777777" w:rsidR="00406055" w:rsidRPr="009A1D20" w:rsidRDefault="004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039F3200" w14:textId="77777777" w:rsidR="00406055" w:rsidRPr="009A1D20" w:rsidRDefault="00C470A4" w:rsidP="003936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B0457" w:rsidRPr="009A1D20">
              <w:rPr>
                <w:rFonts w:ascii="Times New Roman" w:hAnsi="Times New Roman" w:cs="Times New Roman"/>
                <w:sz w:val="20"/>
                <w:szCs w:val="20"/>
              </w:rPr>
              <w:t>omunica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0457"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r w:rsidR="003936A4">
              <w:rPr>
                <w:rFonts w:ascii="Times New Roman" w:hAnsi="Times New Roman" w:cs="Times New Roman"/>
                <w:sz w:val="20"/>
                <w:szCs w:val="20"/>
              </w:rPr>
              <w:t xml:space="preserve">sempre adeguata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nei confronti del gruppo classe.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B0457" w:rsidRPr="009A1D20">
              <w:rPr>
                <w:rFonts w:ascii="Times New Roman" w:hAnsi="Times New Roman" w:cs="Times New Roman"/>
                <w:sz w:val="20"/>
                <w:szCs w:val="20"/>
              </w:rPr>
              <w:t>tteggiamenti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talvolta</w:t>
            </w:r>
            <w:r w:rsidR="00DB0457"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poco rispettosi </w:t>
            </w:r>
            <w:r w:rsidR="00A76BF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3936A4">
              <w:rPr>
                <w:rFonts w:ascii="Times New Roman" w:hAnsi="Times New Roman" w:cs="Times New Roman"/>
                <w:sz w:val="20"/>
                <w:szCs w:val="20"/>
              </w:rPr>
              <w:t>disponibilità a collaborare</w:t>
            </w:r>
            <w:r w:rsidR="00DB0457"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solo in particolari situazioni.</w:t>
            </w:r>
            <w:proofErr w:type="gramEnd"/>
          </w:p>
        </w:tc>
      </w:tr>
      <w:tr w:rsidR="00222C94" w:rsidRPr="009A1D20" w14:paraId="4958228D" w14:textId="77777777" w:rsidTr="00222C94">
        <w:tc>
          <w:tcPr>
            <w:tcW w:w="814" w:type="dxa"/>
            <w:shd w:val="clear" w:color="auto" w:fill="DBE5F1" w:themeFill="accent1" w:themeFillTint="33"/>
          </w:tcPr>
          <w:p w14:paraId="01B48649" w14:textId="77777777" w:rsidR="00A76D73" w:rsidRDefault="00A76D73" w:rsidP="00260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05765" w14:textId="77777777" w:rsidR="00A76D73" w:rsidRDefault="00A76D73" w:rsidP="00260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756C01" w14:textId="77777777" w:rsidR="00406055" w:rsidRPr="009A1D20" w:rsidRDefault="00260394" w:rsidP="00260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14:paraId="6CBD1035" w14:textId="77777777" w:rsidR="00406055" w:rsidRPr="009A1D20" w:rsidRDefault="00F761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260394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ipetute e numerose assenze, ritardi e uscite anticipate - </w:t>
            </w:r>
            <w:proofErr w:type="gramStart"/>
            <w:r w:rsidR="00260394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>assenze</w:t>
            </w:r>
            <w:proofErr w:type="gramEnd"/>
            <w:r w:rsidR="00260394" w:rsidRPr="009A1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ingiustificate.</w:t>
            </w:r>
          </w:p>
          <w:p w14:paraId="2C23B881" w14:textId="77777777" w:rsidR="00260394" w:rsidRPr="009A1D20" w:rsidRDefault="003936A4" w:rsidP="0026039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Ritardi</w:t>
            </w:r>
            <w:r w:rsidR="00260394"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gramStart"/>
            <w:r w:rsidR="00260394"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proofErr w:type="gramEnd"/>
          </w:p>
          <w:p w14:paraId="7169F6AA" w14:textId="77777777" w:rsidR="00260394" w:rsidRPr="009A1D20" w:rsidRDefault="00260394" w:rsidP="0026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Assenze:</w:t>
            </w:r>
            <w:r w:rsidR="006756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A1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fino a 249 ore</w:t>
            </w:r>
          </w:p>
        </w:tc>
        <w:tc>
          <w:tcPr>
            <w:tcW w:w="2203" w:type="dxa"/>
            <w:shd w:val="clear" w:color="auto" w:fill="DBE5F1" w:themeFill="accent1" w:themeFillTint="33"/>
          </w:tcPr>
          <w:p w14:paraId="0928D4BE" w14:textId="77777777" w:rsidR="00406055" w:rsidRPr="009A1D20" w:rsidRDefault="007D7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D20">
              <w:rPr>
                <w:rFonts w:ascii="Times New Roman" w:hAnsi="Times New Roman" w:cs="Times New Roman"/>
                <w:sz w:val="20"/>
                <w:szCs w:val="20"/>
              </w:rPr>
              <w:t>Manifesta insofferenza alle regole con effetti di disturbo nella vita scolastica. Non sempre rispetta le persone e l’istituzione scolastica.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7E762F99" w14:textId="77777777" w:rsidR="00DB0457" w:rsidRPr="00A76BF8" w:rsidRDefault="00DB0457" w:rsidP="00A76BF8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A76BF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Assolve in modo discontinuo e disorganizzato agli impegni scolastici, non rispettando i tempi e le consegne</w:t>
            </w:r>
            <w:r w:rsidR="00FB258B" w:rsidRPr="00A76BF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,</w:t>
            </w:r>
            <w:r w:rsidRPr="00A76BF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sia nelle attività didattiche in presenza che a distanza. . È poco disponibile al confronto nel rispetto dei diversi punti di vista e dei ruoli.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70CF1BA" w14:textId="77777777" w:rsidR="00402555" w:rsidRPr="00A76BF8" w:rsidRDefault="003936A4" w:rsidP="00A76B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Discontinua </w:t>
            </w:r>
            <w:r w:rsidR="00402555" w:rsidRPr="00A76BF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partecipazione ad attività in orario extrascolastico e parziale partecipazione ad attività PCTO</w:t>
            </w:r>
            <w:r w:rsidR="00A76BF8" w:rsidRPr="00A76BF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.</w:t>
            </w:r>
            <w:proofErr w:type="gramEnd"/>
          </w:p>
          <w:p w14:paraId="66A22AD5" w14:textId="77777777" w:rsidR="00406055" w:rsidRPr="00A76BF8" w:rsidRDefault="00406055" w:rsidP="00A76BF8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76522B68" w14:textId="77777777" w:rsidR="00406055" w:rsidRPr="009A1D20" w:rsidRDefault="00A76BF8" w:rsidP="0039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Generale </w:t>
            </w:r>
            <w:r w:rsidR="00CD75DD">
              <w:rPr>
                <w:rFonts w:ascii="Times New Roman" w:hAnsi="Times New Roman" w:cs="Times New Roman"/>
                <w:sz w:val="20"/>
                <w:szCs w:val="20"/>
              </w:rPr>
              <w:t>disinteresse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D2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atteggiamento oppositivo di fronte ai contributi del </w:t>
            </w:r>
            <w:r w:rsidR="00CD75DD">
              <w:rPr>
                <w:rFonts w:ascii="Times New Roman" w:hAnsi="Times New Roman" w:cs="Times New Roman"/>
                <w:sz w:val="20"/>
                <w:szCs w:val="20"/>
              </w:rPr>
              <w:t>gruppo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Comportamenti talvolta irrispettosi nei confronti degli</w:t>
            </w:r>
            <w:r w:rsidR="00DB0457" w:rsidRPr="009A1D20">
              <w:rPr>
                <w:rFonts w:ascii="Times New Roman" w:hAnsi="Times New Roman" w:cs="Times New Roman"/>
                <w:sz w:val="20"/>
                <w:szCs w:val="20"/>
              </w:rPr>
              <w:t xml:space="preserve"> altri e dei loro diritti.</w:t>
            </w:r>
          </w:p>
        </w:tc>
      </w:tr>
    </w:tbl>
    <w:tbl>
      <w:tblPr>
        <w:tblW w:w="1456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14"/>
        <w:gridCol w:w="13750"/>
      </w:tblGrid>
      <w:tr w:rsidR="00222C94" w:rsidRPr="009A1D20" w14:paraId="533DF1B6" w14:textId="77777777" w:rsidTr="00222C94">
        <w:trPr>
          <w:trHeight w:val="1795"/>
        </w:trPr>
        <w:tc>
          <w:tcPr>
            <w:tcW w:w="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5532591B" w14:textId="77777777" w:rsidR="00A76D73" w:rsidRDefault="00C15FF3" w:rsidP="00C15FF3">
            <w:pPr>
              <w:pStyle w:val="Normale1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9A1D2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  </w:t>
            </w:r>
          </w:p>
          <w:p w14:paraId="07915181" w14:textId="77777777" w:rsidR="00C15FF3" w:rsidRPr="009A1D20" w:rsidRDefault="00C15FF3" w:rsidP="00C15FF3">
            <w:pPr>
              <w:pStyle w:val="Normale1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A1D2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                &lt; 6</w:t>
            </w:r>
          </w:p>
          <w:p w14:paraId="6CF07C88" w14:textId="77777777" w:rsidR="00C15FF3" w:rsidRPr="009A1D20" w:rsidRDefault="00C15FF3" w:rsidP="007740C6">
            <w:pPr>
              <w:pStyle w:val="Normale1"/>
              <w:widowControl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0E64FDC" w14:textId="77777777" w:rsidR="00C15FF3" w:rsidRPr="009A1D20" w:rsidRDefault="00C15FF3" w:rsidP="007740C6">
            <w:pPr>
              <w:pStyle w:val="Normale1"/>
              <w:widowControl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E929ED5" w14:textId="77777777" w:rsidR="00C15FF3" w:rsidRPr="009A1D20" w:rsidRDefault="00C15FF3" w:rsidP="007740C6">
            <w:pPr>
              <w:pStyle w:val="Normale1"/>
              <w:widowControl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A1D2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59E45181" w14:textId="77777777" w:rsidR="00C15FF3" w:rsidRPr="009A1D20" w:rsidRDefault="00C15FF3" w:rsidP="007740C6">
            <w:pPr>
              <w:pStyle w:val="Normale1"/>
              <w:widowControl w:val="0"/>
              <w:spacing w:before="7"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End"/>
          </w:p>
          <w:p w14:paraId="2717B315" w14:textId="77777777" w:rsidR="00C15FF3" w:rsidRPr="009A1D20" w:rsidRDefault="00A40C31" w:rsidP="00FC507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C3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Comportamento scorretto e/o violento nei rapporti con insegnanti e/o compagni e/o personale ATA, segnalato con precisi provvedimenti disciplinari che hanno comportato la sospensione dalle lezioni per più di </w:t>
            </w:r>
            <w:proofErr w:type="gramStart"/>
            <w:r w:rsidRPr="00A40C3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15</w:t>
            </w:r>
            <w:proofErr w:type="gramEnd"/>
            <w:r w:rsidRPr="00A40C3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giorni.  Mancato rispetto del Regolamento d’istituto, segnalato con precisi provvedimenti disciplinari che hanno comportato la sospensione dalle lezioni per più di </w:t>
            </w:r>
            <w:proofErr w:type="gramStart"/>
            <w:r w:rsidRPr="00A40C3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15</w:t>
            </w:r>
            <w:proofErr w:type="gramEnd"/>
            <w:r w:rsidRPr="00A40C3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giorni, unitamente a </w:t>
            </w:r>
          </w:p>
        </w:tc>
      </w:tr>
    </w:tbl>
    <w:p w14:paraId="0A6EBF18" w14:textId="77777777" w:rsidR="003E7A86" w:rsidRDefault="003E7A86"/>
    <w:p w14:paraId="55A5A561" w14:textId="77777777" w:rsidR="003E7A86" w:rsidRDefault="003E7A86" w:rsidP="003E7A86"/>
    <w:p w14:paraId="4EC653C7" w14:textId="77777777" w:rsidR="00027100" w:rsidRDefault="00027100" w:rsidP="003E7A86"/>
    <w:p w14:paraId="2988D575" w14:textId="77777777" w:rsidR="00027100" w:rsidRDefault="00027100" w:rsidP="003E7A86"/>
    <w:p w14:paraId="0171AD05" w14:textId="77777777" w:rsidR="00027100" w:rsidRDefault="00027100" w:rsidP="003E7A86"/>
    <w:p w14:paraId="01073F2F" w14:textId="77777777" w:rsidR="00944127" w:rsidRDefault="00944127" w:rsidP="003E7A86"/>
    <w:p w14:paraId="0E0FA18E" w14:textId="77777777" w:rsidR="00944127" w:rsidRDefault="00944127" w:rsidP="00944127">
      <w:pPr>
        <w:tabs>
          <w:tab w:val="left" w:pos="900"/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57B66" w14:textId="77777777" w:rsidR="0047263D" w:rsidRDefault="0047263D" w:rsidP="00944127">
      <w:pPr>
        <w:tabs>
          <w:tab w:val="left" w:pos="900"/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PROSPETTO RIEPILOGATIVO VOTO DI COMPORTAMENTO</w:t>
      </w:r>
      <w:r w:rsidR="00944127">
        <w:rPr>
          <w:rFonts w:ascii="Times New Roman" w:hAnsi="Times New Roman" w:cs="Times New Roman"/>
          <w:b/>
          <w:sz w:val="24"/>
          <w:szCs w:val="24"/>
        </w:rPr>
        <w:tab/>
      </w:r>
    </w:p>
    <w:p w14:paraId="354BA2BA" w14:textId="77777777" w:rsidR="00C14E68" w:rsidRDefault="00795D1F" w:rsidP="00944127">
      <w:pPr>
        <w:tabs>
          <w:tab w:val="left" w:pos="900"/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___</w:t>
      </w:r>
      <w:r w:rsidR="00394D2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Sez._______</w:t>
      </w:r>
    </w:p>
    <w:p w14:paraId="31AE9146" w14:textId="77777777" w:rsidR="00944127" w:rsidRPr="003E7A86" w:rsidRDefault="00944127" w:rsidP="00944127">
      <w:pPr>
        <w:tabs>
          <w:tab w:val="left" w:pos="900"/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3575" w:type="dxa"/>
        <w:tblInd w:w="712" w:type="dxa"/>
        <w:tblLayout w:type="fixed"/>
        <w:tblLook w:val="04A0" w:firstRow="1" w:lastRow="0" w:firstColumn="1" w:lastColumn="0" w:noHBand="0" w:noVBand="1"/>
      </w:tblPr>
      <w:tblGrid>
        <w:gridCol w:w="1948"/>
        <w:gridCol w:w="1984"/>
        <w:gridCol w:w="851"/>
        <w:gridCol w:w="1276"/>
        <w:gridCol w:w="1275"/>
        <w:gridCol w:w="1276"/>
        <w:gridCol w:w="1134"/>
        <w:gridCol w:w="992"/>
        <w:gridCol w:w="1418"/>
        <w:gridCol w:w="1421"/>
      </w:tblGrid>
      <w:tr w:rsidR="00EC0522" w:rsidRPr="00E45C5B" w14:paraId="6D560645" w14:textId="77777777" w:rsidTr="00EC0522">
        <w:trPr>
          <w:trHeight w:val="283"/>
        </w:trPr>
        <w:tc>
          <w:tcPr>
            <w:tcW w:w="3932" w:type="dxa"/>
            <w:gridSpan w:val="2"/>
            <w:shd w:val="clear" w:color="auto" w:fill="8DB3E2" w:themeFill="text2" w:themeFillTint="66"/>
          </w:tcPr>
          <w:p w14:paraId="11080881" w14:textId="77777777" w:rsidR="00795D1F" w:rsidRDefault="00795D1F" w:rsidP="00D12D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3B056E" w14:textId="77777777" w:rsidR="00795D1F" w:rsidRPr="00C62F77" w:rsidRDefault="00795D1F" w:rsidP="00027100">
            <w:pPr>
              <w:jc w:val="center"/>
              <w:rPr>
                <w:b/>
                <w:sz w:val="16"/>
                <w:szCs w:val="16"/>
              </w:rPr>
            </w:pPr>
            <w:r w:rsidRPr="00C62F77">
              <w:rPr>
                <w:rFonts w:ascii="Times New Roman" w:hAnsi="Times New Roman" w:cs="Times New Roman"/>
                <w:b/>
                <w:sz w:val="16"/>
                <w:szCs w:val="16"/>
              </w:rPr>
              <w:t>ALUNNO</w:t>
            </w:r>
          </w:p>
        </w:tc>
        <w:tc>
          <w:tcPr>
            <w:tcW w:w="851" w:type="dxa"/>
            <w:vMerge w:val="restart"/>
            <w:shd w:val="clear" w:color="auto" w:fill="8DB3E2" w:themeFill="text2" w:themeFillTint="66"/>
          </w:tcPr>
          <w:p w14:paraId="7F4C36DE" w14:textId="77777777" w:rsidR="00795D1F" w:rsidRDefault="00795D1F" w:rsidP="00774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1EC71" w14:textId="77777777" w:rsidR="00EC0522" w:rsidRDefault="00795D1F" w:rsidP="00D66A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F77">
              <w:rPr>
                <w:rFonts w:ascii="Times New Roman" w:hAnsi="Times New Roman" w:cs="Times New Roman"/>
                <w:b/>
                <w:sz w:val="16"/>
                <w:szCs w:val="16"/>
              </w:rPr>
              <w:t>VOTO</w:t>
            </w:r>
          </w:p>
          <w:p w14:paraId="5B388663" w14:textId="77777777" w:rsidR="00EC0522" w:rsidRPr="00C62F77" w:rsidRDefault="00EC0522" w:rsidP="00D66A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8DB3E2" w:themeFill="text2" w:themeFillTint="66"/>
          </w:tcPr>
          <w:p w14:paraId="22886DEA" w14:textId="77777777" w:rsidR="00795D1F" w:rsidRDefault="00795D1F" w:rsidP="00096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ED7DB3" w14:textId="77777777" w:rsidR="00EC0522" w:rsidRDefault="00795D1F" w:rsidP="00096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ENTRATE </w:t>
            </w:r>
          </w:p>
          <w:p w14:paraId="3FFC381C" w14:textId="77777777" w:rsidR="00EC0522" w:rsidRDefault="00EC0522" w:rsidP="00096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</w:t>
            </w:r>
            <w:proofErr w:type="gramEnd"/>
          </w:p>
          <w:p w14:paraId="4A015C38" w14:textId="77777777" w:rsidR="00795D1F" w:rsidRPr="00C62F77" w:rsidRDefault="00795D1F" w:rsidP="00096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F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RITARDO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</w:tcPr>
          <w:p w14:paraId="313BA636" w14:textId="77777777" w:rsidR="00795D1F" w:rsidRDefault="00795D1F" w:rsidP="00774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644599" w14:textId="77777777" w:rsidR="00795D1F" w:rsidRPr="00C62F77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F77">
              <w:rPr>
                <w:rFonts w:ascii="Times New Roman" w:hAnsi="Times New Roman" w:cs="Times New Roman"/>
                <w:b/>
                <w:sz w:val="16"/>
                <w:szCs w:val="16"/>
              </w:rPr>
              <w:t>USCITE ANTICIPATE</w:t>
            </w:r>
          </w:p>
        </w:tc>
        <w:tc>
          <w:tcPr>
            <w:tcW w:w="1276" w:type="dxa"/>
            <w:vMerge w:val="restart"/>
            <w:shd w:val="clear" w:color="auto" w:fill="8DB3E2" w:themeFill="text2" w:themeFillTint="66"/>
          </w:tcPr>
          <w:p w14:paraId="19CEF293" w14:textId="77777777" w:rsidR="00795D1F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3CABC6" w14:textId="77777777" w:rsidR="00EC0522" w:rsidRDefault="00EC0522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ASSENZE</w:t>
            </w:r>
          </w:p>
          <w:p w14:paraId="39969183" w14:textId="77777777" w:rsidR="00EC0522" w:rsidRDefault="00EC0522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</w:t>
            </w:r>
            <w:proofErr w:type="gramEnd"/>
          </w:p>
          <w:p w14:paraId="60592C79" w14:textId="77777777" w:rsidR="00795D1F" w:rsidRPr="00C62F77" w:rsidRDefault="00EC0522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ORE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</w:tcPr>
          <w:p w14:paraId="580C0EA6" w14:textId="77777777" w:rsidR="00EC0522" w:rsidRDefault="00EC0522" w:rsidP="00EC05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9AD756" w14:textId="77777777" w:rsidR="00EC0522" w:rsidRDefault="00EC0522" w:rsidP="00EC05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ASSENZE</w:t>
            </w:r>
          </w:p>
          <w:p w14:paraId="0C43E0B4" w14:textId="77777777" w:rsidR="00EC0522" w:rsidRDefault="00EC0522" w:rsidP="00EC05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310006E" w14:textId="77777777" w:rsidR="00795D1F" w:rsidRPr="00C62F77" w:rsidRDefault="00EC0522" w:rsidP="00EC05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GIORNI</w:t>
            </w:r>
          </w:p>
        </w:tc>
        <w:tc>
          <w:tcPr>
            <w:tcW w:w="992" w:type="dxa"/>
            <w:vMerge w:val="restart"/>
            <w:shd w:val="clear" w:color="auto" w:fill="8DB3E2" w:themeFill="text2" w:themeFillTint="66"/>
          </w:tcPr>
          <w:p w14:paraId="37ED47CA" w14:textId="77777777" w:rsidR="00795D1F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E7E355" w14:textId="77777777" w:rsidR="00795D1F" w:rsidRPr="00C62F77" w:rsidRDefault="00795D1F" w:rsidP="00D66A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F77">
              <w:rPr>
                <w:rFonts w:ascii="Times New Roman" w:hAnsi="Times New Roman" w:cs="Times New Roman"/>
                <w:b/>
                <w:sz w:val="16"/>
                <w:szCs w:val="16"/>
              </w:rPr>
              <w:t>NOTE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</w:tcPr>
          <w:p w14:paraId="6F08EA46" w14:textId="77777777" w:rsidR="00795D1F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107AB0" w14:textId="77777777" w:rsidR="00795D1F" w:rsidRPr="00C62F77" w:rsidRDefault="00795D1F" w:rsidP="00EC052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F77">
              <w:rPr>
                <w:rFonts w:ascii="Times New Roman" w:hAnsi="Times New Roman" w:cs="Times New Roman"/>
                <w:b/>
                <w:sz w:val="16"/>
                <w:szCs w:val="16"/>
              </w:rPr>
              <w:t>SOSPENSIONI</w:t>
            </w:r>
          </w:p>
        </w:tc>
        <w:tc>
          <w:tcPr>
            <w:tcW w:w="1421" w:type="dxa"/>
            <w:vMerge w:val="restart"/>
            <w:shd w:val="clear" w:color="auto" w:fill="8DB3E2" w:themeFill="text2" w:themeFillTint="66"/>
          </w:tcPr>
          <w:p w14:paraId="473F8422" w14:textId="77777777" w:rsidR="00795D1F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BCF027" w14:textId="77777777" w:rsidR="00795D1F" w:rsidRPr="00C62F77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F77">
              <w:rPr>
                <w:rFonts w:ascii="Times New Roman" w:hAnsi="Times New Roman" w:cs="Times New Roman"/>
                <w:b/>
                <w:sz w:val="16"/>
                <w:szCs w:val="16"/>
              </w:rPr>
              <w:t>MEDIA</w:t>
            </w:r>
          </w:p>
        </w:tc>
      </w:tr>
      <w:tr w:rsidR="00EC0522" w:rsidRPr="00E45C5B" w14:paraId="2D12F45B" w14:textId="77777777" w:rsidTr="00EC0522">
        <w:trPr>
          <w:trHeight w:val="283"/>
        </w:trPr>
        <w:tc>
          <w:tcPr>
            <w:tcW w:w="1948" w:type="dxa"/>
            <w:shd w:val="clear" w:color="auto" w:fill="8DB3E2" w:themeFill="text2" w:themeFillTint="66"/>
          </w:tcPr>
          <w:p w14:paraId="183B79CF" w14:textId="77777777" w:rsidR="00795D1F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BCADAD" w14:textId="77777777" w:rsidR="00795D1F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COGNOME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2D5F9785" w14:textId="77777777" w:rsidR="00795D1F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44A2B5" w14:textId="77777777" w:rsidR="00795D1F" w:rsidRDefault="00795D1F" w:rsidP="00027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NOME</w:t>
            </w:r>
          </w:p>
        </w:tc>
        <w:tc>
          <w:tcPr>
            <w:tcW w:w="851" w:type="dxa"/>
            <w:vMerge/>
            <w:shd w:val="clear" w:color="auto" w:fill="8DB3E2" w:themeFill="text2" w:themeFillTint="66"/>
          </w:tcPr>
          <w:p w14:paraId="2F22C7FB" w14:textId="77777777" w:rsidR="00795D1F" w:rsidRDefault="00795D1F" w:rsidP="00774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14:paraId="645EB3EF" w14:textId="77777777" w:rsidR="00795D1F" w:rsidRDefault="00795D1F" w:rsidP="00096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8DB3E2" w:themeFill="text2" w:themeFillTint="66"/>
          </w:tcPr>
          <w:p w14:paraId="2029CA2B" w14:textId="77777777" w:rsidR="00795D1F" w:rsidRDefault="00795D1F" w:rsidP="00774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14:paraId="7E3D8E23" w14:textId="77777777" w:rsidR="00795D1F" w:rsidRDefault="00795D1F" w:rsidP="00774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8DB3E2" w:themeFill="text2" w:themeFillTint="66"/>
          </w:tcPr>
          <w:p w14:paraId="1A82CF9A" w14:textId="77777777" w:rsidR="00795D1F" w:rsidRDefault="00795D1F" w:rsidP="00774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8DB3E2" w:themeFill="text2" w:themeFillTint="66"/>
          </w:tcPr>
          <w:p w14:paraId="2762F63A" w14:textId="77777777" w:rsidR="00795D1F" w:rsidRDefault="00795D1F" w:rsidP="00675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8DB3E2" w:themeFill="text2" w:themeFillTint="66"/>
          </w:tcPr>
          <w:p w14:paraId="1A8CDA27" w14:textId="77777777" w:rsidR="00795D1F" w:rsidRDefault="00795D1F" w:rsidP="00675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8DB3E2" w:themeFill="text2" w:themeFillTint="66"/>
          </w:tcPr>
          <w:p w14:paraId="2899BDCC" w14:textId="77777777" w:rsidR="00795D1F" w:rsidRDefault="00795D1F" w:rsidP="00D12D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B2A" w:rsidRPr="00D66A5A" w14:paraId="564016A9" w14:textId="77777777" w:rsidTr="00EC0522">
        <w:trPr>
          <w:trHeight w:val="284"/>
        </w:trPr>
        <w:tc>
          <w:tcPr>
            <w:tcW w:w="1948" w:type="dxa"/>
            <w:vAlign w:val="center"/>
          </w:tcPr>
          <w:p w14:paraId="4B351835" w14:textId="77777777" w:rsidR="00EF1B2A" w:rsidRPr="00EA4806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EEE783A" w14:textId="77777777" w:rsidR="00EF1B2A" w:rsidRPr="00EA4806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2D873425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6E83893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5CF1DA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5B200C9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8D50CCA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0587F45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E174465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6DA7B7B9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79E7C42D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73B2454E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19C177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C1FBD1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8A5BA14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8E056E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1719F6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EFCE598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700D462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5E0771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6F466042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79120EB2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4B5DEA75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CF86AEF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112B4A43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4CCB47F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C3542E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547EC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E911AB9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FBAF10A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1BDF191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6EE8EE7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649079F6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44CAB8FA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0272178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83BB97B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647890F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1161FB7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6F7BC3E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8FD9E72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4B44212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2579165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147195E7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665911EC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15A3B14E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3D5B622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8B9040D" w14:textId="77777777" w:rsidR="00EF1B2A" w:rsidRPr="00D66A5A" w:rsidRDefault="00EF1B2A" w:rsidP="0043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CDD4E6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1166E1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48913C8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C8D3C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8720CE2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A64F06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3D68538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2F6C0B67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02116733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B0C88C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490A8578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3AF18A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F5159CA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EEE9125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1430E7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48E8C6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ADF6F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7BE8DCD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1A101A03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5EFE415D" w14:textId="77777777" w:rsidR="00EF1B2A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1E698C" w14:textId="77777777" w:rsidR="00EF1B2A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38C3F4C1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91623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47274A1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5F146B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32A8A1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67C13A2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10A247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2D25B15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2433D797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76C2B7A8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70CAEAE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2C960C6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3676274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038C01B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C2E759F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6315E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D4B14AF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4653D09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1AE37CB4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7A5503AA" w14:textId="77777777" w:rsidTr="00EC0522">
        <w:trPr>
          <w:trHeight w:val="618"/>
        </w:trPr>
        <w:tc>
          <w:tcPr>
            <w:tcW w:w="1948" w:type="dxa"/>
            <w:vAlign w:val="center"/>
          </w:tcPr>
          <w:p w14:paraId="73E2794B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54305A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2CFBB2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64B5B19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3F2B41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F29C75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6691BC2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95AA07F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4CBD265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4A53579D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7E77E68F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2A7A8499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3DB487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F437BCF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AF162BB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965720F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3D55FED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BCDBC98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EC9079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134BC6B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7F2D0DD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67CE0EC6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58D501D8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B4AC15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43AA20E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867D9D1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131BDB9A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EC47106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130B0FF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402FAD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15E83B2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21EEF8DE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0117377F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6719BB20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2CA014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805F6D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7DC165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152A95B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B37CB0B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6754DAD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D319B45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31E9376" w14:textId="77777777" w:rsidR="00EF1B2A" w:rsidRPr="00D66A5A" w:rsidRDefault="00EF1B2A" w:rsidP="003C11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570BF733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B2A" w:rsidRPr="00D66A5A" w14:paraId="5CD51028" w14:textId="77777777" w:rsidTr="00EC0522">
        <w:trPr>
          <w:trHeight w:val="624"/>
        </w:trPr>
        <w:tc>
          <w:tcPr>
            <w:tcW w:w="1948" w:type="dxa"/>
            <w:vAlign w:val="center"/>
          </w:tcPr>
          <w:p w14:paraId="72B8C00D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ACA66A" w14:textId="77777777" w:rsidR="00EF1B2A" w:rsidRPr="006516AC" w:rsidRDefault="00EF1B2A" w:rsidP="00A611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5E7900E8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3249A4C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E404388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26B7DCA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0C58FDE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62CF730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613C779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6FD86CDB" w14:textId="77777777" w:rsidR="00EF1B2A" w:rsidRPr="00D66A5A" w:rsidRDefault="00EF1B2A" w:rsidP="00431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4D9BF72" w14:textId="77777777" w:rsidR="00496D0F" w:rsidRPr="00496D0F" w:rsidRDefault="00496D0F" w:rsidP="004329BC">
      <w:pPr>
        <w:tabs>
          <w:tab w:val="left" w:pos="3630"/>
        </w:tabs>
        <w:rPr>
          <w:rFonts w:ascii="Times New Roman" w:hAnsi="Times New Roman" w:cs="Times New Roman"/>
          <w:sz w:val="18"/>
          <w:szCs w:val="18"/>
        </w:rPr>
      </w:pPr>
    </w:p>
    <w:p w14:paraId="60926E59" w14:textId="77777777" w:rsidR="00496D0F" w:rsidRDefault="00496D0F" w:rsidP="00496D0F">
      <w:pPr>
        <w:rPr>
          <w:rFonts w:ascii="Times New Roman" w:hAnsi="Times New Roman" w:cs="Times New Roman"/>
          <w:sz w:val="18"/>
          <w:szCs w:val="18"/>
        </w:rPr>
      </w:pPr>
    </w:p>
    <w:p w14:paraId="6CA048EF" w14:textId="77777777" w:rsidR="00944127" w:rsidRPr="00EC109A" w:rsidRDefault="00085677" w:rsidP="00496D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D1F">
        <w:rPr>
          <w:rFonts w:ascii="Times New Roman" w:hAnsi="Times New Roman" w:cs="Times New Roman"/>
          <w:sz w:val="24"/>
          <w:szCs w:val="24"/>
        </w:rPr>
        <w:t>Trebisacce,</w:t>
      </w:r>
      <w:proofErr w:type="gramStart"/>
      <w:r w:rsidR="0070137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496D0F" w:rsidRPr="00E74F78">
        <w:rPr>
          <w:rFonts w:ascii="Times New Roman" w:hAnsi="Times New Roman" w:cs="Times New Roman"/>
          <w:sz w:val="24"/>
          <w:szCs w:val="24"/>
        </w:rPr>
        <w:tab/>
      </w:r>
      <w:r w:rsidR="0070137C" w:rsidRPr="00EC109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C109A">
        <w:rPr>
          <w:rFonts w:ascii="Times New Roman" w:hAnsi="Times New Roman" w:cs="Times New Roman"/>
          <w:b/>
          <w:sz w:val="24"/>
          <w:szCs w:val="24"/>
        </w:rPr>
        <w:t>Il C</w:t>
      </w:r>
      <w:r w:rsidR="00496D0F" w:rsidRPr="00EC109A">
        <w:rPr>
          <w:rFonts w:ascii="Times New Roman" w:hAnsi="Times New Roman" w:cs="Times New Roman"/>
          <w:b/>
          <w:sz w:val="24"/>
          <w:szCs w:val="24"/>
        </w:rPr>
        <w:t>oordinatore di classe</w:t>
      </w:r>
    </w:p>
    <w:p w14:paraId="5C1AFBA6" w14:textId="77777777" w:rsidR="00496D0F" w:rsidRPr="00E74F78" w:rsidRDefault="00496D0F" w:rsidP="00496D0F">
      <w:pPr>
        <w:rPr>
          <w:rFonts w:ascii="Times New Roman" w:hAnsi="Times New Roman" w:cs="Times New Roman"/>
          <w:sz w:val="24"/>
          <w:szCs w:val="24"/>
        </w:rPr>
      </w:pP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Pr="00E74F78">
        <w:rPr>
          <w:rFonts w:ascii="Times New Roman" w:hAnsi="Times New Roman" w:cs="Times New Roman"/>
          <w:sz w:val="18"/>
          <w:szCs w:val="18"/>
        </w:rPr>
        <w:tab/>
      </w:r>
      <w:r w:rsidR="00016568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sectPr w:rsidR="00496D0F" w:rsidRPr="00E74F78" w:rsidSect="00DB1013">
      <w:head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461E9" w14:textId="77777777" w:rsidR="00316C03" w:rsidRDefault="00316C03" w:rsidP="009A1D20">
      <w:pPr>
        <w:spacing w:after="0" w:line="240" w:lineRule="auto"/>
      </w:pPr>
      <w:r>
        <w:separator/>
      </w:r>
    </w:p>
  </w:endnote>
  <w:endnote w:type="continuationSeparator" w:id="0">
    <w:p w14:paraId="3BEA74DD" w14:textId="77777777" w:rsidR="00316C03" w:rsidRDefault="00316C03" w:rsidP="009A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FFEA" w14:textId="77777777" w:rsidR="00316C03" w:rsidRDefault="00316C03" w:rsidP="009A1D20">
      <w:pPr>
        <w:spacing w:after="0" w:line="240" w:lineRule="auto"/>
      </w:pPr>
      <w:r>
        <w:separator/>
      </w:r>
    </w:p>
  </w:footnote>
  <w:footnote w:type="continuationSeparator" w:id="0">
    <w:p w14:paraId="45FAA856" w14:textId="77777777" w:rsidR="00316C03" w:rsidRDefault="00316C03" w:rsidP="009A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E252" w14:textId="77777777" w:rsidR="009A1D20" w:rsidRPr="009A1D20" w:rsidRDefault="009A1D20" w:rsidP="009A1D20">
    <w:pPr>
      <w:pStyle w:val="Intestazione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86F"/>
    <w:multiLevelType w:val="multilevel"/>
    <w:tmpl w:val="B36C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BC082D"/>
    <w:multiLevelType w:val="multilevel"/>
    <w:tmpl w:val="B55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81024E"/>
    <w:multiLevelType w:val="multilevel"/>
    <w:tmpl w:val="224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510538"/>
    <w:multiLevelType w:val="multilevel"/>
    <w:tmpl w:val="A84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892838"/>
    <w:multiLevelType w:val="multilevel"/>
    <w:tmpl w:val="46BA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13"/>
    <w:rsid w:val="00016568"/>
    <w:rsid w:val="00023B0E"/>
    <w:rsid w:val="00027100"/>
    <w:rsid w:val="00042AFD"/>
    <w:rsid w:val="0005360E"/>
    <w:rsid w:val="0006710C"/>
    <w:rsid w:val="000854C3"/>
    <w:rsid w:val="00085677"/>
    <w:rsid w:val="00092FF2"/>
    <w:rsid w:val="000969B4"/>
    <w:rsid w:val="000A3977"/>
    <w:rsid w:val="000E2EF5"/>
    <w:rsid w:val="00100CC8"/>
    <w:rsid w:val="00100D4A"/>
    <w:rsid w:val="00120FA3"/>
    <w:rsid w:val="00130B1E"/>
    <w:rsid w:val="0016507F"/>
    <w:rsid w:val="00174B9C"/>
    <w:rsid w:val="00182FE0"/>
    <w:rsid w:val="00196263"/>
    <w:rsid w:val="001A3BD7"/>
    <w:rsid w:val="001C0B0B"/>
    <w:rsid w:val="001E65E8"/>
    <w:rsid w:val="002037A1"/>
    <w:rsid w:val="00222C94"/>
    <w:rsid w:val="00245C59"/>
    <w:rsid w:val="00254C50"/>
    <w:rsid w:val="00260394"/>
    <w:rsid w:val="0026694D"/>
    <w:rsid w:val="00280A9C"/>
    <w:rsid w:val="002B07A7"/>
    <w:rsid w:val="002C5873"/>
    <w:rsid w:val="002D3ED4"/>
    <w:rsid w:val="002E3669"/>
    <w:rsid w:val="00300E58"/>
    <w:rsid w:val="00303365"/>
    <w:rsid w:val="00316C03"/>
    <w:rsid w:val="003328C0"/>
    <w:rsid w:val="00364CC8"/>
    <w:rsid w:val="00377DAB"/>
    <w:rsid w:val="003936A4"/>
    <w:rsid w:val="00394D2D"/>
    <w:rsid w:val="003C1165"/>
    <w:rsid w:val="003E577C"/>
    <w:rsid w:val="003E7A86"/>
    <w:rsid w:val="00402555"/>
    <w:rsid w:val="00406055"/>
    <w:rsid w:val="00415512"/>
    <w:rsid w:val="004168D7"/>
    <w:rsid w:val="00431F08"/>
    <w:rsid w:val="004329BC"/>
    <w:rsid w:val="0047263D"/>
    <w:rsid w:val="0049292A"/>
    <w:rsid w:val="00496D0F"/>
    <w:rsid w:val="004A3436"/>
    <w:rsid w:val="004E0300"/>
    <w:rsid w:val="004E741D"/>
    <w:rsid w:val="00503840"/>
    <w:rsid w:val="0050768A"/>
    <w:rsid w:val="00512292"/>
    <w:rsid w:val="0054221A"/>
    <w:rsid w:val="00555ACC"/>
    <w:rsid w:val="005B004C"/>
    <w:rsid w:val="005D5C9D"/>
    <w:rsid w:val="005E284D"/>
    <w:rsid w:val="005F58F5"/>
    <w:rsid w:val="00602658"/>
    <w:rsid w:val="00603AC1"/>
    <w:rsid w:val="00610DD7"/>
    <w:rsid w:val="00612D48"/>
    <w:rsid w:val="00616A76"/>
    <w:rsid w:val="006249D6"/>
    <w:rsid w:val="0067562C"/>
    <w:rsid w:val="00693B8D"/>
    <w:rsid w:val="006C660C"/>
    <w:rsid w:val="006D3D89"/>
    <w:rsid w:val="006E43E1"/>
    <w:rsid w:val="0070137C"/>
    <w:rsid w:val="00703644"/>
    <w:rsid w:val="0070797D"/>
    <w:rsid w:val="00707C57"/>
    <w:rsid w:val="00727D7E"/>
    <w:rsid w:val="00795D1F"/>
    <w:rsid w:val="007A17C8"/>
    <w:rsid w:val="007A5A3F"/>
    <w:rsid w:val="007C3AC9"/>
    <w:rsid w:val="007D7B99"/>
    <w:rsid w:val="007F2A24"/>
    <w:rsid w:val="007F7855"/>
    <w:rsid w:val="00832678"/>
    <w:rsid w:val="00875FB6"/>
    <w:rsid w:val="00893337"/>
    <w:rsid w:val="00896A45"/>
    <w:rsid w:val="008A0249"/>
    <w:rsid w:val="008D2B99"/>
    <w:rsid w:val="008E17DE"/>
    <w:rsid w:val="008E3B27"/>
    <w:rsid w:val="00903BB0"/>
    <w:rsid w:val="009124C1"/>
    <w:rsid w:val="0092167E"/>
    <w:rsid w:val="00944127"/>
    <w:rsid w:val="00946C9C"/>
    <w:rsid w:val="00966B68"/>
    <w:rsid w:val="00971D91"/>
    <w:rsid w:val="00983FD3"/>
    <w:rsid w:val="009A111F"/>
    <w:rsid w:val="009A1D20"/>
    <w:rsid w:val="009A7321"/>
    <w:rsid w:val="009B55A1"/>
    <w:rsid w:val="009D5337"/>
    <w:rsid w:val="00A051EE"/>
    <w:rsid w:val="00A17006"/>
    <w:rsid w:val="00A40C31"/>
    <w:rsid w:val="00A53D62"/>
    <w:rsid w:val="00A614D3"/>
    <w:rsid w:val="00A6545D"/>
    <w:rsid w:val="00A665EE"/>
    <w:rsid w:val="00A703FB"/>
    <w:rsid w:val="00A76BF8"/>
    <w:rsid w:val="00A76D73"/>
    <w:rsid w:val="00A76F1C"/>
    <w:rsid w:val="00AB205B"/>
    <w:rsid w:val="00AC2539"/>
    <w:rsid w:val="00B000B9"/>
    <w:rsid w:val="00B13B57"/>
    <w:rsid w:val="00B26520"/>
    <w:rsid w:val="00B27534"/>
    <w:rsid w:val="00B50649"/>
    <w:rsid w:val="00B535B9"/>
    <w:rsid w:val="00B60741"/>
    <w:rsid w:val="00B61168"/>
    <w:rsid w:val="00B64667"/>
    <w:rsid w:val="00BC0C9A"/>
    <w:rsid w:val="00BC2CB0"/>
    <w:rsid w:val="00BD7FAE"/>
    <w:rsid w:val="00BE7202"/>
    <w:rsid w:val="00C14E68"/>
    <w:rsid w:val="00C15FF3"/>
    <w:rsid w:val="00C368E6"/>
    <w:rsid w:val="00C470A4"/>
    <w:rsid w:val="00C61E5D"/>
    <w:rsid w:val="00C62F77"/>
    <w:rsid w:val="00C65275"/>
    <w:rsid w:val="00C77C88"/>
    <w:rsid w:val="00CD093C"/>
    <w:rsid w:val="00CD6EE9"/>
    <w:rsid w:val="00CD75DD"/>
    <w:rsid w:val="00CF4677"/>
    <w:rsid w:val="00D12D8C"/>
    <w:rsid w:val="00D5195F"/>
    <w:rsid w:val="00D65257"/>
    <w:rsid w:val="00D66A5A"/>
    <w:rsid w:val="00D95B76"/>
    <w:rsid w:val="00DA6EAA"/>
    <w:rsid w:val="00DB0457"/>
    <w:rsid w:val="00DB1013"/>
    <w:rsid w:val="00DB37AF"/>
    <w:rsid w:val="00DC0292"/>
    <w:rsid w:val="00DC055B"/>
    <w:rsid w:val="00DC0C4C"/>
    <w:rsid w:val="00DC1779"/>
    <w:rsid w:val="00DC5B8D"/>
    <w:rsid w:val="00DF704D"/>
    <w:rsid w:val="00E1405A"/>
    <w:rsid w:val="00E320F2"/>
    <w:rsid w:val="00E45C5B"/>
    <w:rsid w:val="00E74F78"/>
    <w:rsid w:val="00E80BD4"/>
    <w:rsid w:val="00E90BDC"/>
    <w:rsid w:val="00EA3D2C"/>
    <w:rsid w:val="00EA4806"/>
    <w:rsid w:val="00EC0522"/>
    <w:rsid w:val="00EC109A"/>
    <w:rsid w:val="00ED6527"/>
    <w:rsid w:val="00EF1B2A"/>
    <w:rsid w:val="00F12473"/>
    <w:rsid w:val="00F40DCA"/>
    <w:rsid w:val="00F47791"/>
    <w:rsid w:val="00F7619B"/>
    <w:rsid w:val="00F95C5C"/>
    <w:rsid w:val="00FB258B"/>
    <w:rsid w:val="00FB4752"/>
    <w:rsid w:val="00FC5074"/>
    <w:rsid w:val="00FD789A"/>
    <w:rsid w:val="00FF6287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D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8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DB101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1"/>
    <w:qFormat/>
    <w:rsid w:val="00260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link w:val="1"/>
    <w:uiPriority w:val="1"/>
    <w:rsid w:val="002603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603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60394"/>
  </w:style>
  <w:style w:type="paragraph" w:customStyle="1" w:styleId="p3">
    <w:name w:val="p3"/>
    <w:basedOn w:val="Normale"/>
    <w:rsid w:val="006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6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D20"/>
  </w:style>
  <w:style w:type="paragraph" w:styleId="Pidipagina">
    <w:name w:val="footer"/>
    <w:basedOn w:val="Normale"/>
    <w:link w:val="PidipaginaCarattere"/>
    <w:uiPriority w:val="99"/>
    <w:unhideWhenUsed/>
    <w:rsid w:val="009A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D20"/>
  </w:style>
  <w:style w:type="character" w:customStyle="1" w:styleId="x-btn-inner">
    <w:name w:val="x-btn-inner"/>
    <w:basedOn w:val="Carpredefinitoparagrafo"/>
    <w:rsid w:val="00D66A5A"/>
  </w:style>
  <w:style w:type="character" w:customStyle="1" w:styleId="x-form-item-label-text">
    <w:name w:val="x-form-item-label-text"/>
    <w:basedOn w:val="Carpredefinitoparagrafo"/>
    <w:rsid w:val="00D66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8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DB101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1"/>
    <w:qFormat/>
    <w:rsid w:val="00260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link w:val="1"/>
    <w:uiPriority w:val="1"/>
    <w:rsid w:val="002603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603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60394"/>
  </w:style>
  <w:style w:type="paragraph" w:customStyle="1" w:styleId="p3">
    <w:name w:val="p3"/>
    <w:basedOn w:val="Normale"/>
    <w:rsid w:val="006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6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D20"/>
  </w:style>
  <w:style w:type="paragraph" w:styleId="Pidipagina">
    <w:name w:val="footer"/>
    <w:basedOn w:val="Normale"/>
    <w:link w:val="PidipaginaCarattere"/>
    <w:uiPriority w:val="99"/>
    <w:unhideWhenUsed/>
    <w:rsid w:val="009A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D20"/>
  </w:style>
  <w:style w:type="character" w:customStyle="1" w:styleId="x-btn-inner">
    <w:name w:val="x-btn-inner"/>
    <w:basedOn w:val="Carpredefinitoparagrafo"/>
    <w:rsid w:val="00D66A5A"/>
  </w:style>
  <w:style w:type="character" w:customStyle="1" w:styleId="x-form-item-label-text">
    <w:name w:val="x-form-item-label-text"/>
    <w:basedOn w:val="Carpredefinitoparagrafo"/>
    <w:rsid w:val="00D6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5FA2DD"/>
                        <w:left w:val="none" w:sz="0" w:space="0" w:color="5FA2DD"/>
                        <w:bottom w:val="none" w:sz="0" w:space="0" w:color="5FA2DD"/>
                        <w:right w:val="none" w:sz="0" w:space="0" w:color="5FA2DD"/>
                      </w:divBdr>
                      <w:divsChild>
                        <w:div w:id="1759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4036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5FA2DD"/>
                                            <w:left w:val="none" w:sz="0" w:space="0" w:color="5FA2DD"/>
                                            <w:bottom w:val="none" w:sz="0" w:space="0" w:color="5FA2DD"/>
                                            <w:right w:val="none" w:sz="0" w:space="0" w:color="5FA2DD"/>
                                          </w:divBdr>
                                          <w:divsChild>
                                            <w:div w:id="56414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2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81376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15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5FA2DD"/>
                        <w:left w:val="none" w:sz="0" w:space="0" w:color="5FA2DD"/>
                        <w:bottom w:val="none" w:sz="0" w:space="0" w:color="5FA2DD"/>
                        <w:right w:val="none" w:sz="0" w:space="0" w:color="5FA2DD"/>
                      </w:divBdr>
                      <w:divsChild>
                        <w:div w:id="980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7632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5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5FA2DD"/>
                                            <w:left w:val="none" w:sz="0" w:space="0" w:color="5FA2DD"/>
                                            <w:bottom w:val="none" w:sz="0" w:space="0" w:color="5FA2DD"/>
                                            <w:right w:val="none" w:sz="0" w:space="0" w:color="5FA2DD"/>
                                          </w:divBdr>
                                          <w:divsChild>
                                            <w:div w:id="21466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5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42850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33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790A7-4989-4F63-95BB-E844621E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osvangelo</dc:creator>
  <cp:lastModifiedBy>DSGA</cp:lastModifiedBy>
  <cp:revision>2</cp:revision>
  <cp:lastPrinted>2022-02-08T16:27:00Z</cp:lastPrinted>
  <dcterms:created xsi:type="dcterms:W3CDTF">2024-01-09T09:23:00Z</dcterms:created>
  <dcterms:modified xsi:type="dcterms:W3CDTF">2024-01-09T09:23:00Z</dcterms:modified>
</cp:coreProperties>
</file>